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C8" w:rsidRDefault="00E915C8" w:rsidP="009D3175">
      <w:pPr>
        <w:bidi/>
        <w:ind w:hanging="1"/>
        <w:rPr>
          <w:rFonts w:asciiTheme="minorBidi" w:hAnsiTheme="minorBidi" w:hint="cs"/>
          <w:lang w:bidi="he-IL"/>
        </w:rPr>
      </w:pPr>
      <w:bookmarkStart w:id="0" w:name="_GoBack"/>
      <w:bookmarkEnd w:id="0"/>
    </w:p>
    <w:p w:rsidR="00E915C8" w:rsidRPr="00E915C8" w:rsidRDefault="00E915C8" w:rsidP="00E915C8">
      <w:pPr>
        <w:bidi/>
        <w:rPr>
          <w:rFonts w:asciiTheme="minorBidi" w:hAnsiTheme="minorBidi"/>
          <w:lang w:bidi="he-IL"/>
        </w:rPr>
      </w:pPr>
    </w:p>
    <w:p w:rsidR="00E915C8" w:rsidRPr="00E915C8" w:rsidRDefault="00E915C8" w:rsidP="00E915C8">
      <w:pPr>
        <w:bidi/>
        <w:jc w:val="center"/>
        <w:rPr>
          <w:rFonts w:ascii="Tahoma" w:hAnsi="Tahoma" w:cs="Tahoma"/>
          <w:b/>
          <w:bCs/>
          <w:u w:val="single"/>
          <w:lang w:bidi="he-IL"/>
        </w:rPr>
      </w:pPr>
      <w:r w:rsidRPr="00E915C8">
        <w:rPr>
          <w:rFonts w:ascii="Tahoma" w:hAnsi="Tahoma" w:cs="Tahoma"/>
          <w:b/>
          <w:bCs/>
          <w:u w:val="single"/>
          <w:rtl/>
          <w:lang w:bidi="he-IL"/>
        </w:rPr>
        <w:t>בדיקת ראייה</w:t>
      </w:r>
    </w:p>
    <w:p w:rsidR="00E915C8" w:rsidRPr="00E915C8" w:rsidRDefault="00E915C8" w:rsidP="00E915C8">
      <w:pPr>
        <w:bidi/>
        <w:rPr>
          <w:rFonts w:asciiTheme="minorBidi" w:hAnsiTheme="minorBidi"/>
          <w:lang w:bidi="he-IL"/>
        </w:rPr>
      </w:pPr>
    </w:p>
    <w:p w:rsidR="00E915C8" w:rsidRDefault="00E915C8" w:rsidP="00E915C8">
      <w:pPr>
        <w:bidi/>
        <w:spacing w:after="120" w:line="276" w:lineRule="auto"/>
        <w:jc w:val="both"/>
        <w:rPr>
          <w:rFonts w:ascii="Tahoma" w:eastAsia="Calibri" w:hAnsi="Tahoma" w:cs="Tahoma"/>
          <w:sz w:val="22"/>
          <w:szCs w:val="22"/>
          <w:rtl/>
          <w:lang w:bidi="he-IL"/>
        </w:rPr>
      </w:pPr>
    </w:p>
    <w:p w:rsidR="00DB0CFC" w:rsidRDefault="00E915C8" w:rsidP="00E915C8">
      <w:pPr>
        <w:bidi/>
        <w:spacing w:after="120" w:line="276" w:lineRule="auto"/>
        <w:jc w:val="both"/>
        <w:rPr>
          <w:rFonts w:ascii="Tahoma" w:eastAsia="Calibri" w:hAnsi="Tahoma" w:cs="Tahoma"/>
          <w:sz w:val="22"/>
          <w:szCs w:val="22"/>
          <w:rtl/>
          <w:lang w:bidi="he-IL"/>
        </w:rPr>
      </w:pPr>
      <w:r w:rsidRPr="00E915C8">
        <w:rPr>
          <w:rFonts w:ascii="Tahoma" w:eastAsia="Calibri" w:hAnsi="Tahoma" w:cs="Tahoma"/>
          <w:sz w:val="22"/>
          <w:szCs w:val="22"/>
          <w:rtl/>
          <w:lang w:bidi="he-IL"/>
        </w:rPr>
        <w:t>אני הח"מ רופא עיניים/אופטומטריסט ................................ מאשר בזאת כי לאחר שזיהיתי את</w:t>
      </w:r>
    </w:p>
    <w:p w:rsidR="00DB0CFC" w:rsidRDefault="00DB0CFC" w:rsidP="00DB0CFC">
      <w:pPr>
        <w:bidi/>
        <w:spacing w:after="120" w:line="276" w:lineRule="auto"/>
        <w:jc w:val="both"/>
        <w:rPr>
          <w:rFonts w:ascii="Tahoma" w:eastAsia="Calibri" w:hAnsi="Tahoma" w:cs="Tahoma"/>
          <w:sz w:val="22"/>
          <w:szCs w:val="22"/>
          <w:rtl/>
          <w:lang w:bidi="he-IL"/>
        </w:rPr>
      </w:pPr>
    </w:p>
    <w:p w:rsidR="00DB0CFC" w:rsidRDefault="00E915C8" w:rsidP="00DB0CFC">
      <w:pPr>
        <w:bidi/>
        <w:spacing w:after="120" w:line="276" w:lineRule="auto"/>
        <w:jc w:val="both"/>
        <w:rPr>
          <w:rFonts w:ascii="Tahoma" w:eastAsia="Calibri" w:hAnsi="Tahoma" w:cs="Tahoma"/>
          <w:sz w:val="22"/>
          <w:szCs w:val="22"/>
          <w:rtl/>
          <w:lang w:bidi="he-IL"/>
        </w:rPr>
      </w:pPr>
      <w:r w:rsidRPr="00E915C8">
        <w:rPr>
          <w:rFonts w:ascii="Tahoma" w:eastAsia="Calibri" w:hAnsi="Tahoma" w:cs="Tahoma"/>
          <w:sz w:val="22"/>
          <w:szCs w:val="22"/>
          <w:rtl/>
          <w:lang w:bidi="he-IL"/>
        </w:rPr>
        <w:t>גב'/מר .............................. לפי תעודת זהות מס' ...................... בדקתי</w:t>
      </w:r>
      <w:r w:rsidRPr="00E915C8">
        <w:rPr>
          <w:rFonts w:ascii="Tahoma" w:eastAsia="Calibri" w:hAnsi="Tahoma" w:cs="Tahoma"/>
          <w:b/>
          <w:bCs/>
          <w:sz w:val="22"/>
          <w:szCs w:val="22"/>
          <w:rtl/>
          <w:lang w:bidi="he-IL"/>
        </w:rPr>
        <w:t>*</w:t>
      </w:r>
      <w:r w:rsidRPr="00E915C8">
        <w:rPr>
          <w:rFonts w:ascii="Tahoma" w:eastAsia="Calibri" w:hAnsi="Tahoma" w:cs="Tahoma"/>
          <w:sz w:val="22"/>
          <w:szCs w:val="22"/>
          <w:rtl/>
          <w:lang w:bidi="he-IL"/>
        </w:rPr>
        <w:t xml:space="preserve"> את כושר ראייתו(ה) ולהלן </w:t>
      </w:r>
    </w:p>
    <w:p w:rsidR="00DB0CFC" w:rsidRDefault="00DB0CFC" w:rsidP="00DB0CFC">
      <w:pPr>
        <w:bidi/>
        <w:spacing w:after="120" w:line="276" w:lineRule="auto"/>
        <w:jc w:val="both"/>
        <w:rPr>
          <w:rFonts w:ascii="Tahoma" w:eastAsia="Calibri" w:hAnsi="Tahoma" w:cs="Tahoma"/>
          <w:sz w:val="22"/>
          <w:szCs w:val="22"/>
          <w:rtl/>
          <w:lang w:bidi="he-IL"/>
        </w:rPr>
      </w:pPr>
    </w:p>
    <w:p w:rsidR="00E915C8" w:rsidRPr="00E915C8" w:rsidRDefault="00E915C8" w:rsidP="00DB0CFC">
      <w:pPr>
        <w:bidi/>
        <w:spacing w:after="120" w:line="276" w:lineRule="auto"/>
        <w:jc w:val="both"/>
        <w:rPr>
          <w:rFonts w:ascii="Tahoma" w:eastAsia="Calibri" w:hAnsi="Tahoma" w:cs="Tahoma"/>
          <w:sz w:val="22"/>
          <w:szCs w:val="22"/>
          <w:rtl/>
          <w:lang w:bidi="he-IL"/>
        </w:rPr>
      </w:pPr>
      <w:r w:rsidRPr="00E915C8">
        <w:rPr>
          <w:rFonts w:ascii="Tahoma" w:eastAsia="Calibri" w:hAnsi="Tahoma" w:cs="Tahoma"/>
          <w:sz w:val="22"/>
          <w:szCs w:val="22"/>
          <w:rtl/>
          <w:lang w:bidi="he-IL"/>
        </w:rPr>
        <w:t>תוצאות הבדיקה:</w:t>
      </w:r>
    </w:p>
    <w:p w:rsidR="00E915C8" w:rsidRPr="00E915C8" w:rsidRDefault="00E915C8" w:rsidP="00E915C8">
      <w:pPr>
        <w:bidi/>
        <w:spacing w:after="120" w:line="276" w:lineRule="auto"/>
        <w:jc w:val="both"/>
        <w:rPr>
          <w:rFonts w:ascii="Tahoma" w:eastAsia="Calibri" w:hAnsi="Tahoma" w:cs="Tahoma"/>
          <w:sz w:val="22"/>
          <w:szCs w:val="22"/>
          <w:rtl/>
          <w:lang w:bidi="he-IL"/>
        </w:rPr>
      </w:pPr>
    </w:p>
    <w:p w:rsidR="00E915C8" w:rsidRPr="00E915C8" w:rsidRDefault="00E915C8" w:rsidP="00E915C8">
      <w:pPr>
        <w:bidi/>
        <w:spacing w:after="120" w:line="276" w:lineRule="auto"/>
        <w:rPr>
          <w:rFonts w:ascii="Tahoma" w:eastAsia="Calibri" w:hAnsi="Tahoma" w:cs="Tahoma"/>
          <w:sz w:val="22"/>
          <w:szCs w:val="22"/>
          <w:rtl/>
          <w:lang w:bidi="he-IL"/>
        </w:rPr>
      </w:pPr>
      <w:r w:rsidRPr="00E915C8">
        <w:rPr>
          <w:rFonts w:ascii="Tahoma" w:eastAsia="Calibri" w:hAnsi="Tahoma" w:cs="Tahoma"/>
          <w:sz w:val="22"/>
          <w:szCs w:val="22"/>
          <w:rtl/>
          <w:lang w:bidi="he-IL"/>
        </w:rPr>
        <w:t>1 .כושר הראיה: בלי משקפיים, חדות הראיה עין ימין ............. עין שמאל .............</w:t>
      </w:r>
      <w:r w:rsidRPr="00E915C8">
        <w:rPr>
          <w:rFonts w:ascii="Tahoma" w:eastAsia="Calibri" w:hAnsi="Tahoma" w:cs="Tahoma" w:hint="cs"/>
          <w:sz w:val="22"/>
          <w:szCs w:val="22"/>
          <w:rtl/>
          <w:lang w:bidi="he-IL"/>
        </w:rPr>
        <w:br/>
      </w:r>
    </w:p>
    <w:p w:rsidR="00E915C8" w:rsidRPr="00E915C8" w:rsidRDefault="00E915C8" w:rsidP="00E915C8">
      <w:pPr>
        <w:bidi/>
        <w:spacing w:after="120" w:line="276" w:lineRule="auto"/>
        <w:rPr>
          <w:rFonts w:ascii="Tahoma" w:eastAsia="Calibri" w:hAnsi="Tahoma" w:cs="Tahoma"/>
          <w:sz w:val="22"/>
          <w:szCs w:val="22"/>
          <w:rtl/>
          <w:lang w:bidi="he-IL"/>
        </w:rPr>
      </w:pPr>
      <w:r w:rsidRPr="00E915C8">
        <w:rPr>
          <w:rFonts w:ascii="Tahoma" w:eastAsia="Calibri" w:hAnsi="Tahoma" w:cs="Tahoma"/>
          <w:sz w:val="22"/>
          <w:szCs w:val="22"/>
          <w:rtl/>
          <w:lang w:bidi="he-IL"/>
        </w:rPr>
        <w:t>2 .שדה ראיה:</w:t>
      </w:r>
      <w:r w:rsidRPr="00E915C8">
        <w:rPr>
          <w:rFonts w:ascii="Tahoma" w:eastAsia="Calibri" w:hAnsi="Tahoma" w:cs="Tahoma" w:hint="cs"/>
          <w:sz w:val="22"/>
          <w:szCs w:val="22"/>
          <w:rtl/>
          <w:lang w:bidi="he-IL"/>
        </w:rPr>
        <w:t xml:space="preserve"> </w:t>
      </w:r>
      <w:r w:rsidRPr="00E915C8">
        <w:rPr>
          <w:rFonts w:ascii="Tahoma" w:eastAsia="Calibri" w:hAnsi="Tahoma" w:cs="Tahoma"/>
          <w:sz w:val="22"/>
          <w:szCs w:val="22"/>
          <w:rtl/>
          <w:lang w:bidi="he-IL"/>
        </w:rPr>
        <w:t xml:space="preserve">............. </w:t>
      </w:r>
      <w:r w:rsidRPr="00E915C8">
        <w:rPr>
          <w:rFonts w:ascii="Tahoma" w:eastAsia="Calibri" w:hAnsi="Tahoma" w:cs="Tahoma" w:hint="cs"/>
          <w:sz w:val="22"/>
          <w:szCs w:val="22"/>
          <w:rtl/>
          <w:lang w:bidi="he-IL"/>
        </w:rPr>
        <w:t>מעלות</w:t>
      </w:r>
      <w:r w:rsidRPr="00E915C8">
        <w:rPr>
          <w:rFonts w:ascii="Tahoma" w:eastAsia="Calibri" w:hAnsi="Tahoma" w:cs="Tahoma"/>
          <w:sz w:val="22"/>
          <w:szCs w:val="22"/>
          <w:rtl/>
          <w:lang w:bidi="he-IL"/>
        </w:rPr>
        <w:t xml:space="preserve"> </w:t>
      </w:r>
    </w:p>
    <w:p w:rsidR="00E915C8" w:rsidRPr="00E915C8" w:rsidRDefault="00E915C8" w:rsidP="00E915C8">
      <w:pPr>
        <w:bidi/>
        <w:spacing w:after="200" w:line="276" w:lineRule="auto"/>
        <w:rPr>
          <w:rFonts w:ascii="Tahoma" w:eastAsia="Calibri" w:hAnsi="Tahoma" w:cs="Tahoma"/>
          <w:sz w:val="22"/>
          <w:szCs w:val="22"/>
          <w:rtl/>
          <w:lang w:bidi="he-IL"/>
        </w:rPr>
      </w:pPr>
    </w:p>
    <w:p w:rsidR="00E915C8" w:rsidRPr="00E915C8" w:rsidRDefault="00E915C8" w:rsidP="00E915C8">
      <w:pPr>
        <w:bidi/>
        <w:spacing w:after="200" w:line="276" w:lineRule="auto"/>
        <w:rPr>
          <w:rFonts w:ascii="Tahoma" w:eastAsia="Calibri" w:hAnsi="Tahoma" w:cs="Tahoma"/>
          <w:sz w:val="22"/>
          <w:szCs w:val="22"/>
          <w:rtl/>
          <w:lang w:bidi="he-IL"/>
        </w:rPr>
      </w:pPr>
      <w:r w:rsidRPr="00E915C8">
        <w:rPr>
          <w:rFonts w:ascii="Tahoma" w:eastAsia="Calibri" w:hAnsi="Tahoma" w:cs="Tahoma" w:hint="cs"/>
          <w:sz w:val="22"/>
          <w:szCs w:val="22"/>
          <w:rtl/>
          <w:lang w:bidi="he-IL"/>
        </w:rPr>
        <w:t>*בדיקת ראייה תתבצע ללא משקפיים או עדשות מגע</w:t>
      </w:r>
    </w:p>
    <w:p w:rsidR="00E915C8" w:rsidRPr="00E915C8" w:rsidRDefault="00E915C8" w:rsidP="00E915C8">
      <w:pPr>
        <w:bidi/>
        <w:spacing w:after="200" w:line="276" w:lineRule="auto"/>
        <w:rPr>
          <w:rFonts w:ascii="Tahoma" w:eastAsia="Calibri" w:hAnsi="Tahoma" w:cs="Tahoma"/>
          <w:sz w:val="22"/>
          <w:szCs w:val="22"/>
          <w:rtl/>
          <w:lang w:bidi="he-IL"/>
        </w:rPr>
      </w:pPr>
    </w:p>
    <w:p w:rsidR="00E915C8" w:rsidRPr="00E915C8" w:rsidRDefault="00E915C8" w:rsidP="00E915C8">
      <w:pPr>
        <w:bidi/>
        <w:spacing w:after="200" w:line="276" w:lineRule="auto"/>
        <w:rPr>
          <w:rFonts w:ascii="Tahoma" w:eastAsia="Calibri" w:hAnsi="Tahoma" w:cs="Tahoma"/>
          <w:sz w:val="22"/>
          <w:szCs w:val="22"/>
          <w:rtl/>
          <w:lang w:bidi="he-IL"/>
        </w:rPr>
      </w:pPr>
      <w:r w:rsidRPr="00E915C8">
        <w:rPr>
          <w:rFonts w:ascii="Tahoma" w:eastAsia="Calibri" w:hAnsi="Tahoma" w:cs="Tahoma"/>
          <w:sz w:val="22"/>
          <w:szCs w:val="22"/>
          <w:rtl/>
          <w:lang w:bidi="he-IL"/>
        </w:rPr>
        <w:t>חתימת רופא העיניים/האופטומטריסט ........................... חותמת ומס' רישיון: ..................</w:t>
      </w:r>
    </w:p>
    <w:p w:rsidR="00E915C8" w:rsidRPr="00E915C8" w:rsidRDefault="00E915C8" w:rsidP="00E915C8">
      <w:pPr>
        <w:bidi/>
        <w:spacing w:after="200" w:line="276" w:lineRule="auto"/>
        <w:rPr>
          <w:rFonts w:ascii="Tahoma" w:eastAsia="Calibri" w:hAnsi="Tahoma" w:cs="Tahoma"/>
          <w:sz w:val="22"/>
          <w:szCs w:val="22"/>
          <w:rtl/>
          <w:lang w:bidi="he-IL"/>
        </w:rPr>
      </w:pPr>
    </w:p>
    <w:p w:rsidR="00E915C8" w:rsidRPr="00E915C8" w:rsidRDefault="00E915C8" w:rsidP="00E915C8">
      <w:pPr>
        <w:bidi/>
        <w:spacing w:after="200" w:line="276" w:lineRule="auto"/>
        <w:jc w:val="center"/>
        <w:rPr>
          <w:rFonts w:ascii="Tahoma" w:eastAsia="Calibri" w:hAnsi="Tahoma" w:cs="Tahoma"/>
          <w:sz w:val="22"/>
          <w:szCs w:val="22"/>
          <w:rtl/>
          <w:lang w:bidi="he-IL"/>
        </w:rPr>
      </w:pPr>
      <w:r w:rsidRPr="00E915C8">
        <w:rPr>
          <w:rFonts w:ascii="Tahoma" w:eastAsia="Calibri" w:hAnsi="Tahoma" w:cs="Tahoma"/>
          <w:sz w:val="22"/>
          <w:szCs w:val="22"/>
          <w:rtl/>
          <w:lang w:bidi="he-IL"/>
        </w:rPr>
        <w:t>תאריך .............................     מקום: ................................</w:t>
      </w:r>
    </w:p>
    <w:p w:rsidR="00E915C8" w:rsidRPr="00E915C8" w:rsidRDefault="00E915C8" w:rsidP="00E915C8">
      <w:pPr>
        <w:bidi/>
        <w:spacing w:after="200" w:line="276" w:lineRule="auto"/>
        <w:rPr>
          <w:rFonts w:ascii="Tahoma" w:eastAsia="Calibri" w:hAnsi="Tahoma" w:cs="Tahoma"/>
          <w:b/>
          <w:bCs/>
          <w:sz w:val="22"/>
          <w:szCs w:val="22"/>
          <w:rtl/>
          <w:lang w:bidi="he-IL"/>
        </w:rPr>
      </w:pPr>
    </w:p>
    <w:p w:rsidR="00E915C8" w:rsidRPr="00E915C8" w:rsidRDefault="00E915C8" w:rsidP="00E915C8">
      <w:pPr>
        <w:bidi/>
        <w:spacing w:after="200" w:line="276" w:lineRule="auto"/>
        <w:rPr>
          <w:rFonts w:ascii="Tahoma" w:eastAsia="Calibri" w:hAnsi="Tahoma" w:cs="Tahoma"/>
          <w:sz w:val="22"/>
          <w:szCs w:val="22"/>
          <w:rtl/>
          <w:lang w:bidi="he-IL"/>
        </w:rPr>
      </w:pPr>
    </w:p>
    <w:p w:rsidR="00E915C8" w:rsidRPr="00E915C8" w:rsidRDefault="00E915C8" w:rsidP="00E915C8">
      <w:pPr>
        <w:bidi/>
        <w:spacing w:after="200" w:line="276" w:lineRule="auto"/>
        <w:rPr>
          <w:rFonts w:ascii="Tahoma" w:eastAsia="Calibri" w:hAnsi="Tahoma" w:cs="Tahoma"/>
          <w:sz w:val="22"/>
          <w:szCs w:val="22"/>
          <w:rtl/>
          <w:lang w:bidi="he-IL"/>
        </w:rPr>
      </w:pPr>
      <w:r w:rsidRPr="00E915C8">
        <w:rPr>
          <w:rFonts w:ascii="Tahoma" w:eastAsia="Calibri" w:hAnsi="Tahoma" w:cs="Tahoma"/>
          <w:sz w:val="22"/>
          <w:szCs w:val="22"/>
          <w:rtl/>
          <w:lang w:bidi="he-IL"/>
        </w:rPr>
        <w:t>---------------------------------------------------------------------------------------------------------------</w:t>
      </w:r>
    </w:p>
    <w:p w:rsidR="00E915C8" w:rsidRPr="00E915C8" w:rsidRDefault="00E915C8" w:rsidP="00E915C8">
      <w:pPr>
        <w:bidi/>
        <w:spacing w:after="200" w:line="276" w:lineRule="auto"/>
        <w:rPr>
          <w:rFonts w:ascii="Tahoma" w:eastAsia="Calibri" w:hAnsi="Tahoma" w:cs="Tahoma"/>
          <w:sz w:val="22"/>
          <w:szCs w:val="22"/>
          <w:rtl/>
          <w:lang w:bidi="he-IL"/>
        </w:rPr>
      </w:pPr>
      <w:r w:rsidRPr="00E915C8">
        <w:rPr>
          <w:rFonts w:ascii="Tahoma" w:eastAsia="Calibri" w:hAnsi="Tahoma" w:cs="Tahoma"/>
          <w:b/>
          <w:bCs/>
          <w:sz w:val="22"/>
          <w:szCs w:val="22"/>
          <w:rtl/>
          <w:lang w:bidi="he-IL"/>
        </w:rPr>
        <w:t>*</w:t>
      </w:r>
      <w:r w:rsidRPr="00E915C8">
        <w:rPr>
          <w:rFonts w:ascii="Tahoma" w:eastAsia="Calibri" w:hAnsi="Tahoma" w:cs="Tahoma"/>
          <w:sz w:val="22"/>
          <w:szCs w:val="22"/>
          <w:rtl/>
          <w:lang w:bidi="he-IL"/>
        </w:rPr>
        <w:t xml:space="preserve"> </w:t>
      </w:r>
      <w:r w:rsidRPr="00E915C8">
        <w:rPr>
          <w:rFonts w:ascii="Tahoma" w:eastAsia="Calibri" w:hAnsi="Tahoma" w:cs="Tahoma"/>
          <w:b/>
          <w:bCs/>
          <w:sz w:val="22"/>
          <w:szCs w:val="22"/>
          <w:rtl/>
          <w:lang w:bidi="he-IL"/>
        </w:rPr>
        <w:t>הערה</w:t>
      </w:r>
      <w:r w:rsidRPr="00E915C8">
        <w:rPr>
          <w:rFonts w:ascii="Tahoma" w:eastAsia="Calibri" w:hAnsi="Tahoma" w:cs="Tahoma"/>
          <w:sz w:val="22"/>
          <w:szCs w:val="22"/>
          <w:rtl/>
          <w:lang w:bidi="he-IL"/>
        </w:rPr>
        <w:t>: בדיקת הראיה תבוצע אך ורק במכשירים מהסוגים המפורטים להלן או הדומים להם: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2088"/>
      </w:tblGrid>
      <w:tr w:rsidR="00E915C8" w:rsidRPr="00E915C8" w:rsidTr="007E2F59">
        <w:trPr>
          <w:jc w:val="center"/>
        </w:trPr>
        <w:tc>
          <w:tcPr>
            <w:tcW w:w="0" w:type="auto"/>
          </w:tcPr>
          <w:p w:rsidR="00E915C8" w:rsidRPr="00E915C8" w:rsidRDefault="00E915C8" w:rsidP="00E915C8">
            <w:pPr>
              <w:bidi/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lang w:bidi="he-IL"/>
              </w:rPr>
            </w:pPr>
            <w:r w:rsidRPr="00E915C8">
              <w:rPr>
                <w:rFonts w:ascii="Tahoma" w:eastAsia="Calibri" w:hAnsi="Tahoma" w:cs="Tahoma"/>
                <w:b/>
                <w:bCs/>
                <w:rtl/>
                <w:lang w:bidi="he-IL"/>
              </w:rPr>
              <w:t>סוג המכשיר</w:t>
            </w:r>
          </w:p>
        </w:tc>
        <w:tc>
          <w:tcPr>
            <w:tcW w:w="0" w:type="auto"/>
          </w:tcPr>
          <w:p w:rsidR="00E915C8" w:rsidRPr="00E915C8" w:rsidRDefault="00E915C8" w:rsidP="00E915C8">
            <w:pPr>
              <w:bidi/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lang w:bidi="he-IL"/>
              </w:rPr>
            </w:pPr>
            <w:r w:rsidRPr="00E915C8">
              <w:rPr>
                <w:rFonts w:ascii="Tahoma" w:eastAsia="Calibri" w:hAnsi="Tahoma" w:cs="Tahoma"/>
                <w:b/>
                <w:bCs/>
                <w:rtl/>
                <w:lang w:bidi="he-IL"/>
              </w:rPr>
              <w:t>היצרן</w:t>
            </w:r>
          </w:p>
        </w:tc>
      </w:tr>
      <w:tr w:rsidR="00E915C8" w:rsidRPr="00E915C8" w:rsidTr="007E2F59">
        <w:trPr>
          <w:jc w:val="center"/>
        </w:trPr>
        <w:tc>
          <w:tcPr>
            <w:tcW w:w="0" w:type="auto"/>
          </w:tcPr>
          <w:p w:rsidR="00E915C8" w:rsidRPr="00E915C8" w:rsidRDefault="00E915C8" w:rsidP="00E915C8">
            <w:pPr>
              <w:bidi/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bidi="he-IL"/>
              </w:rPr>
            </w:pPr>
            <w:r w:rsidRPr="00E915C8">
              <w:rPr>
                <w:rFonts w:ascii="Tahoma" w:eastAsia="Calibri" w:hAnsi="Tahoma" w:cs="Tahoma"/>
                <w:sz w:val="22"/>
                <w:szCs w:val="22"/>
                <w:lang w:bidi="he-IL"/>
              </w:rPr>
              <w:t>DYSIII</w:t>
            </w:r>
          </w:p>
        </w:tc>
        <w:tc>
          <w:tcPr>
            <w:tcW w:w="0" w:type="auto"/>
          </w:tcPr>
          <w:p w:rsidR="00E915C8" w:rsidRPr="00E915C8" w:rsidRDefault="00E915C8" w:rsidP="00E915C8">
            <w:pPr>
              <w:bidi/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bidi="he-IL"/>
              </w:rPr>
            </w:pPr>
            <w:r w:rsidRPr="00E915C8">
              <w:rPr>
                <w:rFonts w:ascii="Tahoma" w:eastAsia="Calibri" w:hAnsi="Tahoma" w:cs="Tahoma"/>
                <w:sz w:val="22"/>
                <w:szCs w:val="22"/>
                <w:lang w:bidi="he-IL"/>
              </w:rPr>
              <w:t>Keystone</w:t>
            </w:r>
          </w:p>
        </w:tc>
      </w:tr>
      <w:tr w:rsidR="00E915C8" w:rsidRPr="00E915C8" w:rsidTr="007E2F59">
        <w:trPr>
          <w:jc w:val="center"/>
        </w:trPr>
        <w:tc>
          <w:tcPr>
            <w:tcW w:w="0" w:type="auto"/>
          </w:tcPr>
          <w:p w:rsidR="00E915C8" w:rsidRPr="00E915C8" w:rsidRDefault="00E915C8" w:rsidP="00E915C8">
            <w:pPr>
              <w:bidi/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bidi="he-IL"/>
              </w:rPr>
            </w:pPr>
            <w:r w:rsidRPr="00E915C8">
              <w:rPr>
                <w:rFonts w:ascii="Tahoma" w:eastAsia="Calibri" w:hAnsi="Tahoma" w:cs="Tahoma"/>
                <w:sz w:val="22"/>
                <w:szCs w:val="22"/>
                <w:lang w:bidi="he-IL"/>
              </w:rPr>
              <w:t>Optec 2500</w:t>
            </w:r>
          </w:p>
        </w:tc>
        <w:tc>
          <w:tcPr>
            <w:tcW w:w="0" w:type="auto"/>
          </w:tcPr>
          <w:p w:rsidR="00E915C8" w:rsidRPr="00E915C8" w:rsidRDefault="00E915C8" w:rsidP="00E915C8">
            <w:pPr>
              <w:bidi/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bidi="he-IL"/>
              </w:rPr>
            </w:pPr>
            <w:r w:rsidRPr="00E915C8">
              <w:rPr>
                <w:rFonts w:ascii="Tahoma" w:eastAsia="Calibri" w:hAnsi="Tahoma" w:cs="Tahoma"/>
                <w:sz w:val="22"/>
                <w:szCs w:val="22"/>
                <w:lang w:bidi="he-IL"/>
              </w:rPr>
              <w:t>Stereo Optical, Inc.</w:t>
            </w:r>
          </w:p>
        </w:tc>
      </w:tr>
      <w:tr w:rsidR="00E915C8" w:rsidRPr="00E915C8" w:rsidTr="007E2F59">
        <w:trPr>
          <w:jc w:val="center"/>
        </w:trPr>
        <w:tc>
          <w:tcPr>
            <w:tcW w:w="0" w:type="auto"/>
          </w:tcPr>
          <w:p w:rsidR="00E915C8" w:rsidRPr="00E915C8" w:rsidRDefault="00E915C8" w:rsidP="00E915C8">
            <w:pPr>
              <w:bidi/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bidi="he-IL"/>
              </w:rPr>
            </w:pPr>
            <w:r w:rsidRPr="00E915C8">
              <w:rPr>
                <w:rFonts w:ascii="Tahoma" w:eastAsia="Calibri" w:hAnsi="Tahoma" w:cs="Tahoma"/>
                <w:sz w:val="22"/>
                <w:szCs w:val="22"/>
                <w:lang w:bidi="he-IL"/>
              </w:rPr>
              <w:t>Perimeter model T2a-ISR-P</w:t>
            </w:r>
          </w:p>
        </w:tc>
        <w:tc>
          <w:tcPr>
            <w:tcW w:w="0" w:type="auto"/>
          </w:tcPr>
          <w:p w:rsidR="00E915C8" w:rsidRPr="00E915C8" w:rsidRDefault="00E915C8" w:rsidP="00E915C8">
            <w:pPr>
              <w:bidi/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bidi="he-IL"/>
              </w:rPr>
            </w:pPr>
            <w:r w:rsidRPr="00E915C8">
              <w:rPr>
                <w:rFonts w:ascii="Tahoma" w:eastAsia="Calibri" w:hAnsi="Tahoma" w:cs="Tahoma"/>
                <w:sz w:val="22"/>
                <w:szCs w:val="22"/>
                <w:lang w:bidi="he-IL"/>
              </w:rPr>
              <w:t>Titmus Optical Inc.</w:t>
            </w:r>
          </w:p>
        </w:tc>
      </w:tr>
    </w:tbl>
    <w:p w:rsidR="00E915C8" w:rsidRPr="00E915C8" w:rsidRDefault="00E915C8" w:rsidP="00E915C8">
      <w:pPr>
        <w:bidi/>
        <w:rPr>
          <w:rFonts w:asciiTheme="minorBidi" w:hAnsiTheme="minorBidi"/>
          <w:lang w:bidi="he-IL"/>
        </w:rPr>
      </w:pPr>
    </w:p>
    <w:p w:rsidR="00E915C8" w:rsidRPr="00E915C8" w:rsidRDefault="00E915C8" w:rsidP="00E915C8">
      <w:pPr>
        <w:bidi/>
        <w:rPr>
          <w:rFonts w:asciiTheme="minorBidi" w:hAnsiTheme="minorBidi"/>
          <w:lang w:bidi="he-IL"/>
        </w:rPr>
      </w:pPr>
    </w:p>
    <w:p w:rsidR="00E915C8" w:rsidRPr="00E915C8" w:rsidRDefault="00E915C8" w:rsidP="00E915C8">
      <w:pPr>
        <w:bidi/>
        <w:rPr>
          <w:rFonts w:asciiTheme="minorBidi" w:hAnsiTheme="minorBidi"/>
          <w:lang w:bidi="he-IL"/>
        </w:rPr>
      </w:pPr>
    </w:p>
    <w:p w:rsidR="007F7E94" w:rsidRPr="00E915C8" w:rsidRDefault="007F7E94" w:rsidP="00E915C8">
      <w:pPr>
        <w:tabs>
          <w:tab w:val="left" w:pos="3331"/>
        </w:tabs>
        <w:bidi/>
        <w:rPr>
          <w:rFonts w:asciiTheme="minorBidi" w:hAnsiTheme="minorBidi"/>
          <w:lang w:bidi="he-IL"/>
        </w:rPr>
      </w:pPr>
    </w:p>
    <w:sectPr w:rsidR="007F7E94" w:rsidRPr="00E915C8" w:rsidSect="00545EBE">
      <w:headerReference w:type="default" r:id="rId8"/>
      <w:footerReference w:type="default" r:id="rId9"/>
      <w:pgSz w:w="11906" w:h="16838" w:code="9"/>
      <w:pgMar w:top="1701" w:right="1134" w:bottom="1440" w:left="992" w:header="141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7F" w:rsidRDefault="00837A7F" w:rsidP="002230AE">
      <w:r>
        <w:separator/>
      </w:r>
    </w:p>
  </w:endnote>
  <w:endnote w:type="continuationSeparator" w:id="0">
    <w:p w:rsidR="00837A7F" w:rsidRDefault="00837A7F" w:rsidP="002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0D" w:rsidRPr="003540B2" w:rsidRDefault="009D3175" w:rsidP="00CD353F">
    <w:pPr>
      <w:pStyle w:val="p1"/>
      <w:bidi/>
      <w:ind w:left="613"/>
      <w:jc w:val="left"/>
      <w:rPr>
        <w:rFonts w:ascii="Tahoma" w:hAnsi="Tahoma" w:cs="Tahoma"/>
        <w:b/>
        <w:bCs/>
        <w:sz w:val="20"/>
        <w:szCs w:val="20"/>
        <w:rtl/>
      </w:rPr>
    </w:pPr>
    <w:r>
      <w:rPr>
        <w:noProof/>
        <w:lang w:bidi="he-IL"/>
      </w:rPr>
      <w:drawing>
        <wp:anchor distT="0" distB="0" distL="114300" distR="114300" simplePos="0" relativeHeight="251662336" behindDoc="0" locked="0" layoutInCell="1" allowOverlap="1" wp14:anchorId="04BABB07" wp14:editId="0AA5BCF5">
          <wp:simplePos x="0" y="0"/>
          <wp:positionH relativeFrom="column">
            <wp:posOffset>6176645</wp:posOffset>
          </wp:positionH>
          <wp:positionV relativeFrom="paragraph">
            <wp:posOffset>48895</wp:posOffset>
          </wp:positionV>
          <wp:extent cx="447040" cy="554355"/>
          <wp:effectExtent l="0" t="0" r="0" b="0"/>
          <wp:wrapNone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ECC70" wp14:editId="51059876">
              <wp:simplePos x="0" y="0"/>
              <wp:positionH relativeFrom="column">
                <wp:posOffset>6041712</wp:posOffset>
              </wp:positionH>
              <wp:positionV relativeFrom="paragraph">
                <wp:posOffset>47625</wp:posOffset>
              </wp:positionV>
              <wp:extent cx="3810" cy="523875"/>
              <wp:effectExtent l="19050" t="19050" r="3429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810" cy="523875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87036D" id="Straight Connector 4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75pt,3.75pt" to="476.0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" strokecolor="#0088cd" strokeweight="3.5pt">
              <v:stroke joinstyle="miter"/>
            </v:line>
          </w:pict>
        </mc:Fallback>
      </mc:AlternateContent>
    </w:r>
    <w:r w:rsidR="0079600D">
      <w:rPr>
        <w:rFonts w:ascii="Tahoma" w:eastAsia="Tahoma" w:hAnsi="Tahoma" w:cs="Tahoma" w:hint="cs"/>
        <w:b/>
        <w:bCs/>
        <w:sz w:val="20"/>
        <w:szCs w:val="20"/>
        <w:rtl/>
        <w:lang w:bidi="he-IL"/>
      </w:rPr>
      <w:t>ה</w:t>
    </w:r>
    <w:r w:rsidR="00974F84">
      <w:rPr>
        <w:rFonts w:ascii="Tahoma" w:eastAsia="Tahoma" w:hAnsi="Tahoma" w:cs="Tahoma" w:hint="cs"/>
        <w:b/>
        <w:bCs/>
        <w:sz w:val="20"/>
        <w:szCs w:val="20"/>
        <w:rtl/>
        <w:lang w:bidi="he-IL"/>
      </w:rPr>
      <w:t>אגף להכשרה מקצועית ופיתוח כח אדם</w:t>
    </w:r>
    <w:r w:rsidR="0079600D">
      <w:rPr>
        <w:rFonts w:ascii="Tahoma" w:eastAsia="Tahoma" w:hAnsi="Tahoma" w:cs="Tahoma" w:hint="cs"/>
        <w:b/>
        <w:bCs/>
        <w:sz w:val="20"/>
        <w:szCs w:val="20"/>
        <w:rtl/>
        <w:lang w:bidi="he-IL"/>
      </w:rPr>
      <w:t xml:space="preserve"> </w:t>
    </w:r>
    <w:r w:rsidR="00CD353F">
      <w:rPr>
        <w:rFonts w:ascii="Tahoma" w:eastAsia="Tahoma" w:hAnsi="Tahoma" w:cs="Tahoma" w:hint="cs"/>
        <w:b/>
        <w:bCs/>
        <w:sz w:val="20"/>
        <w:szCs w:val="20"/>
        <w:rtl/>
        <w:lang w:bidi="he-IL"/>
      </w:rPr>
      <w:t xml:space="preserve">- פיקוח מקצועי פדגוגי - </w:t>
    </w:r>
    <w:r w:rsidR="0079600D">
      <w:rPr>
        <w:rFonts w:ascii="Tahoma" w:eastAsia="Tahoma" w:hAnsi="Tahoma" w:cs="Tahoma" w:hint="cs"/>
        <w:b/>
        <w:bCs/>
        <w:sz w:val="20"/>
        <w:szCs w:val="20"/>
        <w:rtl/>
        <w:lang w:bidi="he-IL"/>
      </w:rPr>
      <w:t xml:space="preserve"> </w:t>
    </w:r>
    <w:r w:rsidR="0079600D">
      <w:rPr>
        <w:rFonts w:ascii="Tahoma" w:hAnsi="Tahoma" w:cs="Tahoma"/>
        <w:b/>
        <w:bCs/>
        <w:sz w:val="20"/>
        <w:szCs w:val="20"/>
      </w:rPr>
      <w:t>www</w:t>
    </w:r>
    <w:r w:rsidR="0079600D" w:rsidRPr="003540B2">
      <w:rPr>
        <w:rFonts w:ascii="Tahoma" w:hAnsi="Tahoma" w:cs="Tahoma"/>
        <w:b/>
        <w:bCs/>
        <w:sz w:val="20"/>
        <w:szCs w:val="20"/>
      </w:rPr>
      <w:t>.molsa.gov.il</w:t>
    </w:r>
    <w:r w:rsidR="0079600D" w:rsidRPr="003540B2">
      <w:rPr>
        <w:rStyle w:val="s1"/>
        <w:rFonts w:ascii="Tahoma" w:hAnsi="Tahoma" w:cs="Tahoma"/>
        <w:b/>
        <w:bCs/>
        <w:sz w:val="20"/>
        <w:szCs w:val="20"/>
        <w:rtl/>
      </w:rPr>
      <w:t xml:space="preserve"> | </w:t>
    </w:r>
  </w:p>
  <w:p w:rsidR="007678BD" w:rsidRPr="009D3175" w:rsidRDefault="0079600D" w:rsidP="009D3175">
    <w:pPr>
      <w:pStyle w:val="a5"/>
      <w:bidi/>
      <w:ind w:left="613"/>
      <w:rPr>
        <w:rFonts w:asciiTheme="minorBidi" w:hAnsiTheme="minorBidi"/>
        <w:sz w:val="20"/>
        <w:szCs w:val="20"/>
        <w:lang w:bidi="he-IL"/>
      </w:rPr>
    </w:pPr>
    <w:r w:rsidRPr="0079600D">
      <w:rPr>
        <w:rFonts w:ascii="Tahoma" w:hAnsi="Tahoma" w:cs="Tahoma" w:hint="cs"/>
        <w:b/>
        <w:bCs/>
        <w:sz w:val="20"/>
        <w:szCs w:val="20"/>
        <w:rtl/>
        <w:lang w:bidi="he-IL"/>
      </w:rPr>
      <w:t>בניין</w:t>
    </w:r>
    <w:r w:rsidRPr="0079600D">
      <w:rPr>
        <w:rFonts w:ascii="Tahoma" w:hAnsi="Tahoma" w:cs="Tahoma"/>
        <w:b/>
        <w:bCs/>
        <w:sz w:val="20"/>
        <w:szCs w:val="20"/>
        <w:rtl/>
        <w:lang w:bidi="he-IL"/>
      </w:rPr>
      <w:t xml:space="preserve"> </w:t>
    </w:r>
    <w:r w:rsidRPr="0079600D">
      <w:rPr>
        <w:rFonts w:ascii="Tahoma" w:hAnsi="Tahoma" w:cs="Tahoma" w:hint="cs"/>
        <w:b/>
        <w:bCs/>
        <w:sz w:val="20"/>
        <w:szCs w:val="20"/>
        <w:rtl/>
        <w:lang w:bidi="he-IL"/>
      </w:rPr>
      <w:t>ג</w:t>
    </w:r>
    <w:r w:rsidRPr="0079600D">
      <w:rPr>
        <w:rFonts w:ascii="Tahoma" w:hAnsi="Tahoma" w:cs="Tahoma"/>
        <w:b/>
        <w:bCs/>
        <w:sz w:val="20"/>
        <w:szCs w:val="20"/>
        <w:rtl/>
        <w:lang w:bidi="he-IL"/>
      </w:rPr>
      <w:t>'</w:t>
    </w:r>
    <w:r w:rsidRPr="0079600D">
      <w:rPr>
        <w:rFonts w:ascii="Tahoma" w:hAnsi="Tahoma" w:cs="Tahoma" w:hint="cs"/>
        <w:b/>
        <w:bCs/>
        <w:sz w:val="20"/>
        <w:szCs w:val="20"/>
        <w:rtl/>
        <w:lang w:bidi="he-IL"/>
      </w:rPr>
      <w:t>נרי</w:t>
    </w:r>
    <w:r w:rsidRPr="0079600D">
      <w:rPr>
        <w:rFonts w:ascii="Tahoma" w:hAnsi="Tahoma" w:cs="Tahoma"/>
        <w:b/>
        <w:bCs/>
        <w:sz w:val="20"/>
        <w:szCs w:val="20"/>
        <w:rtl/>
        <w:lang w:bidi="he-IL"/>
      </w:rPr>
      <w:t xml:space="preserve">, </w:t>
    </w:r>
    <w:r w:rsidRPr="0079600D">
      <w:rPr>
        <w:rFonts w:ascii="Tahoma" w:hAnsi="Tahoma" w:cs="Tahoma" w:hint="cs"/>
        <w:b/>
        <w:bCs/>
        <w:sz w:val="20"/>
        <w:szCs w:val="20"/>
        <w:rtl/>
        <w:lang w:bidi="he-IL"/>
      </w:rPr>
      <w:t>רחוב</w:t>
    </w:r>
    <w:r w:rsidRPr="0079600D">
      <w:rPr>
        <w:rFonts w:ascii="Tahoma" w:hAnsi="Tahoma" w:cs="Tahoma"/>
        <w:b/>
        <w:bCs/>
        <w:sz w:val="20"/>
        <w:szCs w:val="20"/>
        <w:rtl/>
        <w:lang w:bidi="he-IL"/>
      </w:rPr>
      <w:t xml:space="preserve"> </w:t>
    </w:r>
    <w:r w:rsidRPr="0079600D">
      <w:rPr>
        <w:rFonts w:ascii="Tahoma" w:hAnsi="Tahoma" w:cs="Tahoma" w:hint="cs"/>
        <w:b/>
        <w:bCs/>
        <w:sz w:val="20"/>
        <w:szCs w:val="20"/>
        <w:rtl/>
        <w:lang w:bidi="he-IL"/>
      </w:rPr>
      <w:t>בנק</w:t>
    </w:r>
    <w:r w:rsidRPr="0079600D">
      <w:rPr>
        <w:rFonts w:ascii="Tahoma" w:hAnsi="Tahoma" w:cs="Tahoma"/>
        <w:b/>
        <w:bCs/>
        <w:sz w:val="20"/>
        <w:szCs w:val="20"/>
        <w:rtl/>
        <w:lang w:bidi="he-IL"/>
      </w:rPr>
      <w:t xml:space="preserve"> </w:t>
    </w:r>
    <w:r w:rsidRPr="0079600D">
      <w:rPr>
        <w:rFonts w:ascii="Tahoma" w:hAnsi="Tahoma" w:cs="Tahoma" w:hint="cs"/>
        <w:b/>
        <w:bCs/>
        <w:sz w:val="20"/>
        <w:szCs w:val="20"/>
        <w:rtl/>
        <w:lang w:bidi="he-IL"/>
      </w:rPr>
      <w:t>ישראל</w:t>
    </w:r>
    <w:r w:rsidRPr="0079600D">
      <w:rPr>
        <w:rFonts w:ascii="Tahoma" w:hAnsi="Tahoma" w:cs="Tahoma"/>
        <w:b/>
        <w:bCs/>
        <w:sz w:val="20"/>
        <w:szCs w:val="20"/>
        <w:rtl/>
        <w:lang w:bidi="he-IL"/>
      </w:rPr>
      <w:t xml:space="preserve"> 5, </w:t>
    </w:r>
    <w:r w:rsidRPr="0079600D">
      <w:rPr>
        <w:rFonts w:ascii="Tahoma" w:hAnsi="Tahoma" w:cs="Tahoma" w:hint="cs"/>
        <w:b/>
        <w:bCs/>
        <w:sz w:val="20"/>
        <w:szCs w:val="20"/>
        <w:rtl/>
        <w:lang w:bidi="he-IL"/>
      </w:rPr>
      <w:t>קריית</w:t>
    </w:r>
    <w:r w:rsidRPr="0079600D">
      <w:rPr>
        <w:rFonts w:ascii="Tahoma" w:hAnsi="Tahoma" w:cs="Tahoma"/>
        <w:b/>
        <w:bCs/>
        <w:sz w:val="20"/>
        <w:szCs w:val="20"/>
        <w:rtl/>
        <w:lang w:bidi="he-IL"/>
      </w:rPr>
      <w:t xml:space="preserve"> </w:t>
    </w:r>
    <w:r w:rsidRPr="0079600D">
      <w:rPr>
        <w:rFonts w:ascii="Tahoma" w:hAnsi="Tahoma" w:cs="Tahoma" w:hint="cs"/>
        <w:b/>
        <w:bCs/>
        <w:sz w:val="20"/>
        <w:szCs w:val="20"/>
        <w:rtl/>
        <w:lang w:bidi="he-IL"/>
      </w:rPr>
      <w:t>הממשלה</w:t>
    </w:r>
    <w:r w:rsidRPr="0079600D">
      <w:rPr>
        <w:rFonts w:ascii="Tahoma" w:hAnsi="Tahoma" w:cs="Tahoma"/>
        <w:b/>
        <w:bCs/>
        <w:sz w:val="20"/>
        <w:szCs w:val="20"/>
        <w:rtl/>
        <w:lang w:bidi="he-IL"/>
      </w:rPr>
      <w:t xml:space="preserve">, </w:t>
    </w:r>
    <w:r w:rsidRPr="0079600D">
      <w:rPr>
        <w:rFonts w:ascii="Tahoma" w:hAnsi="Tahoma" w:cs="Tahoma" w:hint="cs"/>
        <w:b/>
        <w:bCs/>
        <w:sz w:val="20"/>
        <w:szCs w:val="20"/>
        <w:rtl/>
        <w:lang w:bidi="he-IL"/>
      </w:rPr>
      <w:t>ת</w:t>
    </w:r>
    <w:r w:rsidRPr="0079600D">
      <w:rPr>
        <w:rFonts w:ascii="Tahoma" w:hAnsi="Tahoma" w:cs="Tahoma"/>
        <w:b/>
        <w:bCs/>
        <w:sz w:val="20"/>
        <w:szCs w:val="20"/>
        <w:rtl/>
        <w:lang w:bidi="he-IL"/>
      </w:rPr>
      <w:t>"</w:t>
    </w:r>
    <w:r w:rsidRPr="0079600D">
      <w:rPr>
        <w:rFonts w:ascii="Tahoma" w:hAnsi="Tahoma" w:cs="Tahoma" w:hint="cs"/>
        <w:b/>
        <w:bCs/>
        <w:sz w:val="20"/>
        <w:szCs w:val="20"/>
        <w:rtl/>
        <w:lang w:bidi="he-IL"/>
      </w:rPr>
      <w:t>ד</w:t>
    </w:r>
    <w:r w:rsidRPr="0079600D">
      <w:rPr>
        <w:rFonts w:ascii="Tahoma" w:hAnsi="Tahoma" w:cs="Tahoma"/>
        <w:b/>
        <w:bCs/>
        <w:sz w:val="20"/>
        <w:szCs w:val="20"/>
        <w:rtl/>
        <w:lang w:bidi="he-IL"/>
      </w:rPr>
      <w:t xml:space="preserve"> 3166, </w:t>
    </w:r>
    <w:r w:rsidRPr="0079600D">
      <w:rPr>
        <w:rFonts w:ascii="Tahoma" w:hAnsi="Tahoma" w:cs="Tahoma" w:hint="cs"/>
        <w:b/>
        <w:bCs/>
        <w:sz w:val="20"/>
        <w:szCs w:val="20"/>
        <w:rtl/>
        <w:lang w:bidi="he-IL"/>
      </w:rPr>
      <w:t>ירושלים</w:t>
    </w:r>
    <w:r w:rsidRPr="0079600D">
      <w:rPr>
        <w:rFonts w:ascii="Tahoma" w:hAnsi="Tahoma" w:cs="Tahoma"/>
        <w:b/>
        <w:bCs/>
        <w:sz w:val="20"/>
        <w:szCs w:val="20"/>
        <w:rtl/>
        <w:lang w:bidi="he-IL"/>
      </w:rPr>
      <w:t xml:space="preserve"> 9103101</w:t>
    </w:r>
    <w:r w:rsidR="00B146CA">
      <w:rPr>
        <w:rFonts w:ascii="Tahoma" w:hAnsi="Tahoma" w:cs="Tahoma"/>
        <w:b/>
        <w:bCs/>
        <w:sz w:val="20"/>
        <w:szCs w:val="20"/>
        <w:rtl/>
        <w:lang w:bidi="he-I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7F" w:rsidRDefault="00837A7F" w:rsidP="002230AE">
      <w:r>
        <w:separator/>
      </w:r>
    </w:p>
  </w:footnote>
  <w:footnote w:type="continuationSeparator" w:id="0">
    <w:p w:rsidR="00837A7F" w:rsidRDefault="00837A7F" w:rsidP="0022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D" w:rsidRDefault="002318C0" w:rsidP="0079600D">
    <w:pPr>
      <w:pStyle w:val="a3"/>
      <w:tabs>
        <w:tab w:val="clear" w:pos="4153"/>
        <w:tab w:val="clear" w:pos="8306"/>
      </w:tabs>
      <w:bidi/>
      <w:ind w:left="46"/>
      <w:rPr>
        <w:rtl/>
        <w:lang w:bidi="he-IL"/>
      </w:rPr>
    </w:pPr>
    <w:r w:rsidRPr="0020640F">
      <w:rPr>
        <w:rFonts w:cs="Arial"/>
        <w:noProof/>
        <w:rtl/>
        <w:lang w:bidi="he-IL"/>
      </w:rPr>
      <w:drawing>
        <wp:anchor distT="0" distB="0" distL="114300" distR="114300" simplePos="0" relativeHeight="251664384" behindDoc="0" locked="0" layoutInCell="1" allowOverlap="1" wp14:anchorId="688257DD" wp14:editId="6B71B85D">
          <wp:simplePos x="0" y="0"/>
          <wp:positionH relativeFrom="column">
            <wp:posOffset>3868420</wp:posOffset>
          </wp:positionH>
          <wp:positionV relativeFrom="paragraph">
            <wp:posOffset>-600710</wp:posOffset>
          </wp:positionV>
          <wp:extent cx="2619375" cy="618490"/>
          <wp:effectExtent l="0" t="0" r="9525" b="0"/>
          <wp:wrapThrough wrapText="bothSides">
            <wp:wrapPolygon edited="0">
              <wp:start x="17123" y="0"/>
              <wp:lineTo x="785" y="1331"/>
              <wp:lineTo x="157" y="1996"/>
              <wp:lineTo x="628" y="17963"/>
              <wp:lineTo x="3770" y="20624"/>
              <wp:lineTo x="12253" y="20624"/>
              <wp:lineTo x="20893" y="20624"/>
              <wp:lineTo x="21521" y="17963"/>
              <wp:lineTo x="21521" y="1996"/>
              <wp:lineTo x="21050" y="0"/>
              <wp:lineTo x="17123" y="0"/>
            </wp:wrapPolygon>
          </wp:wrapThrough>
          <wp:docPr id="112" name="Picture 5" title="משרד העבודה הרווחה והשירותים החברת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gb_-with-tag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  <w:lang w:bidi="he-IL"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09"/>
    <w:rsid w:val="000A2652"/>
    <w:rsid w:val="0020640F"/>
    <w:rsid w:val="002230AE"/>
    <w:rsid w:val="002318C0"/>
    <w:rsid w:val="002323F0"/>
    <w:rsid w:val="00236DD5"/>
    <w:rsid w:val="00287690"/>
    <w:rsid w:val="002F768E"/>
    <w:rsid w:val="00312C1B"/>
    <w:rsid w:val="003540B2"/>
    <w:rsid w:val="003870D9"/>
    <w:rsid w:val="00545EBE"/>
    <w:rsid w:val="005638F0"/>
    <w:rsid w:val="00576898"/>
    <w:rsid w:val="005C3997"/>
    <w:rsid w:val="006300F2"/>
    <w:rsid w:val="00746464"/>
    <w:rsid w:val="00746F65"/>
    <w:rsid w:val="007678BD"/>
    <w:rsid w:val="00784AF7"/>
    <w:rsid w:val="0079600D"/>
    <w:rsid w:val="007F7E94"/>
    <w:rsid w:val="00837A7F"/>
    <w:rsid w:val="008764F2"/>
    <w:rsid w:val="008A391A"/>
    <w:rsid w:val="008C0505"/>
    <w:rsid w:val="00965A17"/>
    <w:rsid w:val="00974F84"/>
    <w:rsid w:val="0098186F"/>
    <w:rsid w:val="009D3175"/>
    <w:rsid w:val="00AD0FEE"/>
    <w:rsid w:val="00B072A5"/>
    <w:rsid w:val="00B074B3"/>
    <w:rsid w:val="00B146CA"/>
    <w:rsid w:val="00B57509"/>
    <w:rsid w:val="00CD353F"/>
    <w:rsid w:val="00D37714"/>
    <w:rsid w:val="00D5320A"/>
    <w:rsid w:val="00DB0CFC"/>
    <w:rsid w:val="00E915C8"/>
    <w:rsid w:val="00EA47F6"/>
    <w:rsid w:val="00EC494F"/>
    <w:rsid w:val="00ED7491"/>
    <w:rsid w:val="00EF3358"/>
    <w:rsid w:val="00F87946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jc w:val="right"/>
    </w:pPr>
    <w:rPr>
      <w:rFonts w:ascii="Arial" w:hAnsi="Arial" w:cs="Arial"/>
      <w:sz w:val="14"/>
      <w:szCs w:val="14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jc w:val="right"/>
    </w:pPr>
    <w:rPr>
      <w:rFonts w:ascii="Arial" w:hAnsi="Arial" w:cs="Arial"/>
      <w:sz w:val="14"/>
      <w:szCs w:val="14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5AF10F-9F55-4BA4-AB57-710270DB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Economy</dc:creator>
  <cp:lastModifiedBy>Drora</cp:lastModifiedBy>
  <cp:revision>2</cp:revision>
  <cp:lastPrinted>2018-01-03T07:10:00Z</cp:lastPrinted>
  <dcterms:created xsi:type="dcterms:W3CDTF">2020-01-28T15:09:00Z</dcterms:created>
  <dcterms:modified xsi:type="dcterms:W3CDTF">2020-01-28T15:09:00Z</dcterms:modified>
</cp:coreProperties>
</file>